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98" w:rsidRDefault="007F624D" w:rsidP="007F624D">
      <w:pPr>
        <w:jc w:val="center"/>
        <w:rPr>
          <w:b/>
          <w:sz w:val="32"/>
          <w:szCs w:val="32"/>
        </w:rPr>
      </w:pPr>
      <w:r w:rsidRPr="003709AD">
        <w:rPr>
          <w:b/>
          <w:sz w:val="32"/>
          <w:szCs w:val="32"/>
        </w:rPr>
        <w:t xml:space="preserve">WYBORY </w:t>
      </w:r>
    </w:p>
    <w:p w:rsidR="00DC7161" w:rsidRPr="003709AD" w:rsidRDefault="00016398" w:rsidP="007F624D">
      <w:pPr>
        <w:jc w:val="center"/>
        <w:rPr>
          <w:b/>
          <w:sz w:val="32"/>
          <w:szCs w:val="32"/>
        </w:rPr>
      </w:pPr>
      <w:r w:rsidRPr="003709AD">
        <w:rPr>
          <w:b/>
          <w:sz w:val="32"/>
          <w:szCs w:val="32"/>
        </w:rPr>
        <w:t>PREZYDENTA R</w:t>
      </w:r>
      <w:r>
        <w:rPr>
          <w:b/>
          <w:sz w:val="32"/>
          <w:szCs w:val="32"/>
        </w:rPr>
        <w:t xml:space="preserve">ZECZYPOSPOLITEJ </w:t>
      </w:r>
      <w:r w:rsidRPr="003709AD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OLSKIEJ</w:t>
      </w:r>
    </w:p>
    <w:p w:rsidR="007F624D" w:rsidRPr="003709AD" w:rsidRDefault="00F71F08" w:rsidP="007F624D">
      <w:pPr>
        <w:jc w:val="center"/>
        <w:rPr>
          <w:b/>
          <w:sz w:val="24"/>
          <w:szCs w:val="24"/>
        </w:rPr>
      </w:pPr>
      <w:r w:rsidRPr="003709AD">
        <w:rPr>
          <w:b/>
          <w:sz w:val="24"/>
          <w:szCs w:val="24"/>
        </w:rPr>
        <w:t>10</w:t>
      </w:r>
      <w:r w:rsidR="007F624D" w:rsidRPr="003709AD">
        <w:rPr>
          <w:b/>
          <w:sz w:val="24"/>
          <w:szCs w:val="24"/>
        </w:rPr>
        <w:t xml:space="preserve"> MAJA 201</w:t>
      </w:r>
      <w:r w:rsidRPr="003709AD">
        <w:rPr>
          <w:b/>
          <w:sz w:val="24"/>
          <w:szCs w:val="24"/>
        </w:rPr>
        <w:t>5</w:t>
      </w:r>
      <w:r w:rsidR="007F624D" w:rsidRPr="003709AD">
        <w:rPr>
          <w:b/>
          <w:sz w:val="24"/>
          <w:szCs w:val="24"/>
        </w:rPr>
        <w:t xml:space="preserve"> R.</w:t>
      </w:r>
    </w:p>
    <w:p w:rsidR="007F624D" w:rsidRDefault="007F624D" w:rsidP="007F624D">
      <w:pPr>
        <w:jc w:val="center"/>
        <w:rPr>
          <w:b/>
        </w:rPr>
      </w:pPr>
    </w:p>
    <w:p w:rsidR="007F624D" w:rsidRDefault="007F624D" w:rsidP="007F624D">
      <w:pPr>
        <w:pStyle w:val="Akapitzlist"/>
        <w:numPr>
          <w:ilvl w:val="0"/>
          <w:numId w:val="1"/>
        </w:numPr>
        <w:jc w:val="both"/>
      </w:pPr>
      <w:r>
        <w:t>Obwody g</w:t>
      </w:r>
      <w:r w:rsidR="00D71A6F">
        <w:t>ł</w:t>
      </w:r>
      <w:r>
        <w:t>osowania: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1"/>
        <w:gridCol w:w="2965"/>
        <w:gridCol w:w="5276"/>
      </w:tblGrid>
      <w:tr w:rsidR="007F624D" w:rsidTr="003F0659">
        <w:tc>
          <w:tcPr>
            <w:tcW w:w="971" w:type="dxa"/>
            <w:vAlign w:val="center"/>
          </w:tcPr>
          <w:p w:rsidR="007F624D" w:rsidRPr="007F624D" w:rsidRDefault="007F624D" w:rsidP="003F0659">
            <w:pPr>
              <w:jc w:val="center"/>
              <w:rPr>
                <w:b/>
              </w:rPr>
            </w:pPr>
            <w:r w:rsidRPr="007F624D">
              <w:rPr>
                <w:b/>
              </w:rPr>
              <w:t>Nr obwodu</w:t>
            </w:r>
          </w:p>
        </w:tc>
        <w:tc>
          <w:tcPr>
            <w:tcW w:w="2965" w:type="dxa"/>
            <w:vAlign w:val="center"/>
          </w:tcPr>
          <w:p w:rsidR="007F624D" w:rsidRPr="0044395F" w:rsidRDefault="007F624D" w:rsidP="003F0659">
            <w:pPr>
              <w:jc w:val="center"/>
              <w:rPr>
                <w:b/>
              </w:rPr>
            </w:pPr>
            <w:r w:rsidRPr="0044395F">
              <w:rPr>
                <w:b/>
              </w:rPr>
              <w:t>Granice obwodu głosowania</w:t>
            </w:r>
          </w:p>
        </w:tc>
        <w:tc>
          <w:tcPr>
            <w:tcW w:w="5276" w:type="dxa"/>
            <w:vAlign w:val="center"/>
          </w:tcPr>
          <w:p w:rsidR="007F624D" w:rsidRPr="0044395F" w:rsidRDefault="007F624D" w:rsidP="00107A9F">
            <w:pPr>
              <w:jc w:val="center"/>
              <w:rPr>
                <w:b/>
              </w:rPr>
            </w:pPr>
            <w:r w:rsidRPr="0044395F">
              <w:rPr>
                <w:b/>
              </w:rPr>
              <w:t xml:space="preserve">Siedziba Obwodowej Komisji </w:t>
            </w:r>
            <w:r w:rsidR="00107A9F">
              <w:rPr>
                <w:b/>
              </w:rPr>
              <w:t>W</w:t>
            </w:r>
            <w:r w:rsidRPr="0044395F">
              <w:rPr>
                <w:b/>
              </w:rPr>
              <w:t>yborczej</w:t>
            </w:r>
          </w:p>
        </w:tc>
      </w:tr>
      <w:tr w:rsidR="007F624D" w:rsidTr="003F0659">
        <w:tc>
          <w:tcPr>
            <w:tcW w:w="971" w:type="dxa"/>
            <w:vAlign w:val="center"/>
          </w:tcPr>
          <w:p w:rsidR="007F624D" w:rsidRDefault="007F624D" w:rsidP="003F0659">
            <w:pPr>
              <w:jc w:val="center"/>
            </w:pPr>
          </w:p>
          <w:p w:rsidR="007F624D" w:rsidRDefault="00591377" w:rsidP="003F0659">
            <w:pPr>
              <w:jc w:val="center"/>
            </w:pPr>
            <w:r>
              <w:t>173</w:t>
            </w:r>
          </w:p>
          <w:p w:rsidR="007F624D" w:rsidRDefault="007F624D" w:rsidP="003F0659">
            <w:pPr>
              <w:jc w:val="center"/>
            </w:pPr>
          </w:p>
        </w:tc>
        <w:tc>
          <w:tcPr>
            <w:tcW w:w="2965" w:type="dxa"/>
            <w:vAlign w:val="center"/>
          </w:tcPr>
          <w:p w:rsidR="0000093A" w:rsidRDefault="007F624D" w:rsidP="003F0659">
            <w:pPr>
              <w:jc w:val="center"/>
            </w:pPr>
            <w:r>
              <w:t xml:space="preserve">Kod pocztowy: </w:t>
            </w:r>
          </w:p>
          <w:p w:rsidR="007F624D" w:rsidRDefault="0000093A" w:rsidP="003F0659">
            <w:pPr>
              <w:jc w:val="center"/>
            </w:pPr>
            <w:r>
              <w:t xml:space="preserve">10-19 oraz </w:t>
            </w:r>
            <w:r w:rsidR="007F624D">
              <w:t>58-98</w:t>
            </w:r>
          </w:p>
        </w:tc>
        <w:tc>
          <w:tcPr>
            <w:tcW w:w="5276" w:type="dxa"/>
          </w:tcPr>
          <w:p w:rsidR="007F624D" w:rsidRDefault="007F624D" w:rsidP="00B30488">
            <w:pPr>
              <w:jc w:val="both"/>
            </w:pPr>
            <w:r>
              <w:t>Sztokholm, Wydział Konsularny Ambasady RP</w:t>
            </w:r>
          </w:p>
          <w:p w:rsidR="007F624D" w:rsidRDefault="007F624D" w:rsidP="00B30488">
            <w:pPr>
              <w:jc w:val="both"/>
            </w:pPr>
            <w:proofErr w:type="spellStart"/>
            <w:r>
              <w:t>Prästgårdsgatan</w:t>
            </w:r>
            <w:proofErr w:type="spellEnd"/>
            <w:r>
              <w:t xml:space="preserve"> 5</w:t>
            </w:r>
          </w:p>
          <w:p w:rsidR="007F624D" w:rsidRDefault="007F624D" w:rsidP="00B30488">
            <w:pPr>
              <w:jc w:val="both"/>
            </w:pPr>
            <w:r>
              <w:t xml:space="preserve">172 32 </w:t>
            </w:r>
            <w:proofErr w:type="spellStart"/>
            <w:r>
              <w:t>Sundbyberg</w:t>
            </w:r>
            <w:proofErr w:type="spellEnd"/>
          </w:p>
          <w:p w:rsidR="007F624D" w:rsidRPr="00B9643F" w:rsidRDefault="007F624D" w:rsidP="00B30488">
            <w:pPr>
              <w:jc w:val="both"/>
              <w:rPr>
                <w:i/>
              </w:rPr>
            </w:pPr>
            <w:r w:rsidRPr="00B9643F">
              <w:rPr>
                <w:i/>
              </w:rPr>
              <w:t>- lokal wyznaczony do głosowania korespondencyjnego,</w:t>
            </w:r>
          </w:p>
          <w:p w:rsidR="007F624D" w:rsidRDefault="007F624D" w:rsidP="00B30488">
            <w:pPr>
              <w:jc w:val="both"/>
            </w:pPr>
            <w:r w:rsidRPr="00B9643F">
              <w:rPr>
                <w:i/>
              </w:rPr>
              <w:t>- lokal przystosowany dla osób niepełnosprawnych.</w:t>
            </w:r>
          </w:p>
        </w:tc>
      </w:tr>
      <w:tr w:rsidR="00D814CB" w:rsidTr="003F0659">
        <w:tc>
          <w:tcPr>
            <w:tcW w:w="971" w:type="dxa"/>
            <w:vAlign w:val="center"/>
          </w:tcPr>
          <w:p w:rsidR="00D814CB" w:rsidRDefault="00591377" w:rsidP="003F0659">
            <w:pPr>
              <w:jc w:val="center"/>
            </w:pPr>
            <w:r>
              <w:t>174</w:t>
            </w:r>
          </w:p>
        </w:tc>
        <w:tc>
          <w:tcPr>
            <w:tcW w:w="2965" w:type="dxa"/>
            <w:vAlign w:val="center"/>
          </w:tcPr>
          <w:p w:rsidR="007E5A6E" w:rsidRDefault="00D814CB" w:rsidP="003F0659">
            <w:pPr>
              <w:jc w:val="center"/>
            </w:pPr>
            <w:r w:rsidRPr="00D814CB">
              <w:t>Kod pocztowy</w:t>
            </w:r>
            <w:r>
              <w:t>:</w:t>
            </w:r>
            <w:r w:rsidR="007E5A6E">
              <w:t xml:space="preserve"> </w:t>
            </w:r>
          </w:p>
          <w:p w:rsidR="00D814CB" w:rsidRDefault="007E5A6E" w:rsidP="003F0659">
            <w:pPr>
              <w:jc w:val="center"/>
            </w:pPr>
            <w:r>
              <w:t>20 - 39</w:t>
            </w:r>
          </w:p>
        </w:tc>
        <w:tc>
          <w:tcPr>
            <w:tcW w:w="5276" w:type="dxa"/>
          </w:tcPr>
          <w:p w:rsidR="00D814CB" w:rsidRPr="00D814CB" w:rsidRDefault="00D814CB" w:rsidP="00D814CB">
            <w:pPr>
              <w:jc w:val="both"/>
              <w:rPr>
                <w:lang w:val="en-US"/>
              </w:rPr>
            </w:pPr>
            <w:r w:rsidRPr="00D814CB">
              <w:rPr>
                <w:lang w:val="en-US"/>
              </w:rPr>
              <w:t xml:space="preserve">Malmö, </w:t>
            </w:r>
            <w:proofErr w:type="spellStart"/>
            <w:r w:rsidRPr="00D814CB">
              <w:rPr>
                <w:lang w:val="en-US"/>
              </w:rPr>
              <w:t>Limhamns</w:t>
            </w:r>
            <w:proofErr w:type="spellEnd"/>
            <w:r w:rsidRPr="00D814CB">
              <w:rPr>
                <w:lang w:val="en-US"/>
              </w:rPr>
              <w:t xml:space="preserve"> </w:t>
            </w:r>
            <w:proofErr w:type="spellStart"/>
            <w:r w:rsidRPr="00D814CB">
              <w:rPr>
                <w:lang w:val="en-US"/>
              </w:rPr>
              <w:t>Folkets</w:t>
            </w:r>
            <w:proofErr w:type="spellEnd"/>
            <w:r w:rsidRPr="00D814CB">
              <w:rPr>
                <w:lang w:val="en-US"/>
              </w:rPr>
              <w:t xml:space="preserve"> Hus </w:t>
            </w:r>
          </w:p>
          <w:p w:rsidR="00D814CB" w:rsidRPr="00D814CB" w:rsidRDefault="00D814CB" w:rsidP="00D814CB">
            <w:pPr>
              <w:jc w:val="both"/>
              <w:rPr>
                <w:lang w:val="en-US"/>
              </w:rPr>
            </w:pPr>
            <w:proofErr w:type="spellStart"/>
            <w:r w:rsidRPr="00D814CB">
              <w:rPr>
                <w:lang w:val="en-US"/>
              </w:rPr>
              <w:t>Linnégatan</w:t>
            </w:r>
            <w:proofErr w:type="spellEnd"/>
            <w:r w:rsidRPr="00D814CB">
              <w:rPr>
                <w:lang w:val="en-US"/>
              </w:rPr>
              <w:t xml:space="preserve"> 61</w:t>
            </w:r>
          </w:p>
          <w:p w:rsidR="00D814CB" w:rsidRDefault="00D814CB" w:rsidP="00D814CB">
            <w:pPr>
              <w:jc w:val="both"/>
            </w:pPr>
            <w:r>
              <w:t>216 14 Malmö-</w:t>
            </w:r>
            <w:proofErr w:type="spellStart"/>
            <w:r>
              <w:t>Limhamn</w:t>
            </w:r>
            <w:proofErr w:type="spellEnd"/>
          </w:p>
          <w:p w:rsidR="00D814CB" w:rsidRDefault="00D814CB" w:rsidP="00D814CB">
            <w:pPr>
              <w:jc w:val="both"/>
            </w:pPr>
            <w:r w:rsidRPr="00634F29">
              <w:rPr>
                <w:i/>
              </w:rPr>
              <w:t>- lokal przystosowany dla osób niepełnosprawnych</w:t>
            </w:r>
            <w:r>
              <w:t>.</w:t>
            </w:r>
          </w:p>
        </w:tc>
      </w:tr>
      <w:tr w:rsidR="007F624D" w:rsidTr="003F0659">
        <w:tc>
          <w:tcPr>
            <w:tcW w:w="971" w:type="dxa"/>
            <w:vAlign w:val="center"/>
          </w:tcPr>
          <w:p w:rsidR="007F624D" w:rsidRDefault="00591377" w:rsidP="00591377">
            <w:pPr>
              <w:jc w:val="center"/>
            </w:pPr>
            <w:r>
              <w:t>175</w:t>
            </w:r>
          </w:p>
        </w:tc>
        <w:tc>
          <w:tcPr>
            <w:tcW w:w="2965" w:type="dxa"/>
            <w:vAlign w:val="center"/>
          </w:tcPr>
          <w:p w:rsidR="007F624D" w:rsidRDefault="007F624D" w:rsidP="00D814CB">
            <w:pPr>
              <w:jc w:val="center"/>
            </w:pPr>
            <w:r>
              <w:t xml:space="preserve">Kod pocztowy: </w:t>
            </w:r>
          </w:p>
          <w:p w:rsidR="007E5A6E" w:rsidRDefault="007E5A6E" w:rsidP="00D814CB">
            <w:pPr>
              <w:jc w:val="center"/>
            </w:pPr>
            <w:r>
              <w:t>40 -57</w:t>
            </w:r>
          </w:p>
        </w:tc>
        <w:tc>
          <w:tcPr>
            <w:tcW w:w="5276" w:type="dxa"/>
          </w:tcPr>
          <w:p w:rsidR="007F624D" w:rsidRDefault="007F624D" w:rsidP="00B30488">
            <w:pPr>
              <w:jc w:val="both"/>
            </w:pPr>
            <w:r>
              <w:t>Göteborg, Polonia Center / Związek Polskich Katolików</w:t>
            </w:r>
          </w:p>
          <w:p w:rsidR="007F624D" w:rsidRDefault="007F624D" w:rsidP="00B30488">
            <w:pPr>
              <w:jc w:val="both"/>
            </w:pPr>
            <w:proofErr w:type="spellStart"/>
            <w:r>
              <w:t>Säveåns</w:t>
            </w:r>
            <w:proofErr w:type="spellEnd"/>
            <w:r>
              <w:t xml:space="preserve"> </w:t>
            </w:r>
            <w:proofErr w:type="spellStart"/>
            <w:r>
              <w:t>Strandgata</w:t>
            </w:r>
            <w:proofErr w:type="spellEnd"/>
            <w:r>
              <w:t xml:space="preserve"> 4</w:t>
            </w:r>
          </w:p>
          <w:p w:rsidR="007F624D" w:rsidRDefault="007F624D" w:rsidP="00B30488">
            <w:pPr>
              <w:jc w:val="both"/>
            </w:pPr>
            <w:r>
              <w:t>415 05 Göteborg</w:t>
            </w:r>
          </w:p>
        </w:tc>
      </w:tr>
    </w:tbl>
    <w:p w:rsidR="007F624D" w:rsidRDefault="007F624D" w:rsidP="007F624D">
      <w:pPr>
        <w:spacing w:after="0" w:line="240" w:lineRule="auto"/>
        <w:jc w:val="both"/>
      </w:pPr>
    </w:p>
    <w:p w:rsidR="00D814CB" w:rsidRDefault="00D814CB" w:rsidP="00D814CB">
      <w:pPr>
        <w:jc w:val="both"/>
      </w:pPr>
      <w:r>
        <w:t xml:space="preserve">Lokale obwodowych komisji wyborczych w dniu 10 maja 2015 r. (niedziela) będą otwarte </w:t>
      </w:r>
      <w:r>
        <w:br/>
        <w:t>w godzinach od 7</w:t>
      </w:r>
      <w:r w:rsidR="006354D1">
        <w:t>:</w:t>
      </w:r>
      <w:r>
        <w:t>00 do 21</w:t>
      </w:r>
      <w:r w:rsidR="006354D1">
        <w:t>:</w:t>
      </w:r>
      <w:r>
        <w:t>00.</w:t>
      </w:r>
    </w:p>
    <w:p w:rsidR="00E130C2" w:rsidRDefault="00E130C2" w:rsidP="007F624D">
      <w:pPr>
        <w:jc w:val="both"/>
      </w:pPr>
    </w:p>
    <w:p w:rsidR="00E130C2" w:rsidRDefault="007A4A6D" w:rsidP="00E130C2">
      <w:pPr>
        <w:pStyle w:val="Akapitzlist"/>
        <w:numPr>
          <w:ilvl w:val="0"/>
          <w:numId w:val="1"/>
        </w:numPr>
        <w:jc w:val="both"/>
      </w:pPr>
      <w:r>
        <w:t>Gł</w:t>
      </w:r>
      <w:r w:rsidR="00504274">
        <w:t>osowanie oraz głosowanie korespondencyjne</w:t>
      </w:r>
      <w:r w:rsidR="00E130C2">
        <w:t>:</w:t>
      </w:r>
    </w:p>
    <w:p w:rsidR="00E130C2" w:rsidRDefault="003762F8" w:rsidP="00E130C2">
      <w:pPr>
        <w:jc w:val="both"/>
      </w:pPr>
      <w:r>
        <w:t xml:space="preserve">Osoby chcące wziąć udział w </w:t>
      </w:r>
      <w:r w:rsidR="00504274">
        <w:t>głosowaniu</w:t>
      </w:r>
      <w:r>
        <w:t xml:space="preserve"> powinny znajdować się w spisie wyborców. Spis prowadzony jest przez Konsula RP w Sztokholmie.</w:t>
      </w:r>
      <w:r w:rsidR="00322B18">
        <w:t xml:space="preserve"> Przypominamy, że czynne prawo wyborcze w wyborach </w:t>
      </w:r>
      <w:r w:rsidR="00B36F33">
        <w:t>Prezydenta RP</w:t>
      </w:r>
      <w:r w:rsidR="00322B18">
        <w:t xml:space="preserve"> mają obywatele polscy</w:t>
      </w:r>
      <w:r w:rsidR="00073FF0">
        <w:t>,</w:t>
      </w:r>
      <w:r w:rsidR="00322B18">
        <w:t xml:space="preserve"> którzy:</w:t>
      </w:r>
    </w:p>
    <w:p w:rsidR="00322B18" w:rsidRDefault="00322B18" w:rsidP="00322B18">
      <w:pPr>
        <w:pStyle w:val="Akapitzlist"/>
        <w:numPr>
          <w:ilvl w:val="0"/>
          <w:numId w:val="4"/>
        </w:numPr>
        <w:jc w:val="both"/>
      </w:pPr>
      <w:r>
        <w:t>najpóźniej w dniu głosowania kończą 18 lat,</w:t>
      </w:r>
    </w:p>
    <w:p w:rsidR="00322B18" w:rsidRDefault="00322B18" w:rsidP="00666E53">
      <w:pPr>
        <w:pStyle w:val="Akapitzlist"/>
        <w:numPr>
          <w:ilvl w:val="0"/>
          <w:numId w:val="4"/>
        </w:numPr>
        <w:jc w:val="both"/>
      </w:pPr>
      <w:r>
        <w:t>nie zost</w:t>
      </w:r>
      <w:r w:rsidR="00666E53">
        <w:t>ali pozbawieni praw publicznych</w:t>
      </w:r>
      <w:r>
        <w:t xml:space="preserve"> ani </w:t>
      </w:r>
      <w:r w:rsidR="0000093A">
        <w:t xml:space="preserve">nie zostali </w:t>
      </w:r>
      <w:r>
        <w:t>ubezwłasnowol</w:t>
      </w:r>
      <w:r w:rsidR="00666E53">
        <w:t>nieni prawomocnym wyrokiem sądu oraz nie</w:t>
      </w:r>
      <w:r w:rsidR="00666E53" w:rsidRPr="00666E53">
        <w:t xml:space="preserve"> </w:t>
      </w:r>
      <w:r w:rsidR="00666E53">
        <w:t>zostali pozbawie</w:t>
      </w:r>
      <w:r w:rsidR="00666E53" w:rsidRPr="00666E53">
        <w:t>n</w:t>
      </w:r>
      <w:r w:rsidR="00666E53">
        <w:t>i</w:t>
      </w:r>
      <w:r w:rsidR="00666E53" w:rsidRPr="00666E53">
        <w:t xml:space="preserve"> praw wyborczych prawomocnym orzeczeniem Trybunału Konstytucyjnego</w:t>
      </w:r>
      <w:r w:rsidR="00666E53">
        <w:t>.</w:t>
      </w:r>
    </w:p>
    <w:p w:rsidR="00504274" w:rsidRPr="00504274" w:rsidRDefault="00504274" w:rsidP="00504274">
      <w:pPr>
        <w:ind w:left="360"/>
        <w:jc w:val="both"/>
        <w:rPr>
          <w:b/>
        </w:rPr>
      </w:pPr>
      <w:r w:rsidRPr="00504274">
        <w:rPr>
          <w:b/>
        </w:rPr>
        <w:t>UWAGA:</w:t>
      </w:r>
    </w:p>
    <w:p w:rsidR="00504274" w:rsidRDefault="003762F8" w:rsidP="00504274">
      <w:pPr>
        <w:pStyle w:val="Akapitzlist"/>
        <w:numPr>
          <w:ilvl w:val="0"/>
          <w:numId w:val="2"/>
        </w:numPr>
        <w:jc w:val="both"/>
      </w:pPr>
      <w:r>
        <w:t xml:space="preserve">Zgłoszenie do </w:t>
      </w:r>
      <w:r w:rsidR="003D79F6" w:rsidRPr="003D79F6">
        <w:rPr>
          <w:b/>
        </w:rPr>
        <w:t>SPISU WYBORCÓW</w:t>
      </w:r>
      <w:r w:rsidR="003D79F6">
        <w:t xml:space="preserve"> </w:t>
      </w:r>
      <w:r>
        <w:t xml:space="preserve">może zostać dokonane </w:t>
      </w:r>
      <w:r w:rsidR="00504274" w:rsidRPr="00504274">
        <w:rPr>
          <w:b/>
          <w:u w:val="single"/>
        </w:rPr>
        <w:t>NAJPÓŹNIEJ</w:t>
      </w:r>
      <w:r w:rsidR="00504274" w:rsidRPr="00504274">
        <w:rPr>
          <w:b/>
        </w:rPr>
        <w:t xml:space="preserve"> </w:t>
      </w:r>
      <w:r w:rsidR="00504274" w:rsidRPr="00504274">
        <w:t xml:space="preserve">na </w:t>
      </w:r>
      <w:r w:rsidR="00504274" w:rsidRPr="00504274">
        <w:rPr>
          <w:u w:val="single"/>
        </w:rPr>
        <w:t>3 DNI</w:t>
      </w:r>
      <w:r w:rsidR="00504274" w:rsidRPr="00504274">
        <w:t xml:space="preserve"> przed dniem wyborów</w:t>
      </w:r>
      <w:r w:rsidR="00073FF0">
        <w:t>,</w:t>
      </w:r>
      <w:r w:rsidR="00504274" w:rsidRPr="00504274">
        <w:t xml:space="preserve"> tj.</w:t>
      </w:r>
      <w:r w:rsidR="00504274" w:rsidRPr="00504274">
        <w:rPr>
          <w:b/>
        </w:rPr>
        <w:t xml:space="preserve"> </w:t>
      </w:r>
      <w:r w:rsidR="007A4A6D">
        <w:rPr>
          <w:b/>
        </w:rPr>
        <w:t>7</w:t>
      </w:r>
      <w:r w:rsidR="00504274" w:rsidRPr="00504274">
        <w:rPr>
          <w:b/>
        </w:rPr>
        <w:t xml:space="preserve"> maja 201</w:t>
      </w:r>
      <w:r w:rsidR="007A4A6D">
        <w:rPr>
          <w:b/>
        </w:rPr>
        <w:t>5</w:t>
      </w:r>
      <w:r w:rsidR="00504274" w:rsidRPr="00504274">
        <w:rPr>
          <w:b/>
        </w:rPr>
        <w:t xml:space="preserve"> r.</w:t>
      </w:r>
      <w:r w:rsidR="00073FF0">
        <w:t>;</w:t>
      </w:r>
      <w:r w:rsidR="007A4A6D">
        <w:t xml:space="preserve"> w drugiej turze termin ten upływa </w:t>
      </w:r>
      <w:r w:rsidR="00F32603">
        <w:t>22</w:t>
      </w:r>
      <w:r w:rsidR="007A4A6D">
        <w:t xml:space="preserve"> maja 201</w:t>
      </w:r>
      <w:r w:rsidR="003360DF">
        <w:t>5</w:t>
      </w:r>
      <w:r w:rsidR="007A4A6D">
        <w:t xml:space="preserve"> r.</w:t>
      </w:r>
    </w:p>
    <w:p w:rsidR="003D79F6" w:rsidRDefault="003D79F6" w:rsidP="003D79F6">
      <w:pPr>
        <w:pStyle w:val="Akapitzlist"/>
        <w:jc w:val="both"/>
      </w:pPr>
    </w:p>
    <w:p w:rsidR="00504274" w:rsidRPr="00F5320A" w:rsidRDefault="00504274" w:rsidP="003D79F6">
      <w:pPr>
        <w:pStyle w:val="Akapitzlist"/>
        <w:numPr>
          <w:ilvl w:val="0"/>
          <w:numId w:val="2"/>
        </w:numPr>
        <w:spacing w:before="240"/>
        <w:jc w:val="both"/>
      </w:pPr>
      <w:r>
        <w:t xml:space="preserve">Chęć </w:t>
      </w:r>
      <w:r w:rsidRPr="00504274">
        <w:rPr>
          <w:b/>
        </w:rPr>
        <w:t>głosowania KORESPONDENCYJNEGO</w:t>
      </w:r>
      <w:r>
        <w:t xml:space="preserve"> należy zgłosić </w:t>
      </w:r>
      <w:r w:rsidRPr="00504274">
        <w:rPr>
          <w:b/>
          <w:u w:val="single"/>
        </w:rPr>
        <w:t>NAJPÓŹNIEJ</w:t>
      </w:r>
      <w:r>
        <w:t xml:space="preserve"> do </w:t>
      </w:r>
      <w:r w:rsidRPr="00504274">
        <w:rPr>
          <w:u w:val="single"/>
        </w:rPr>
        <w:t>1</w:t>
      </w:r>
      <w:r w:rsidR="007A4A6D">
        <w:rPr>
          <w:u w:val="single"/>
        </w:rPr>
        <w:t>5</w:t>
      </w:r>
      <w:r w:rsidRPr="00504274">
        <w:rPr>
          <w:u w:val="single"/>
        </w:rPr>
        <w:t xml:space="preserve"> DNIA</w:t>
      </w:r>
      <w:r>
        <w:t xml:space="preserve"> przed dniem wyborów, czyli do </w:t>
      </w:r>
      <w:r w:rsidR="007A4A6D">
        <w:rPr>
          <w:b/>
        </w:rPr>
        <w:t>27 kwietnia</w:t>
      </w:r>
      <w:r w:rsidRPr="00B9643F">
        <w:rPr>
          <w:b/>
        </w:rPr>
        <w:t xml:space="preserve"> 201</w:t>
      </w:r>
      <w:r w:rsidR="007A4A6D">
        <w:rPr>
          <w:b/>
        </w:rPr>
        <w:t>5</w:t>
      </w:r>
      <w:r w:rsidRPr="00B9643F">
        <w:rPr>
          <w:b/>
        </w:rPr>
        <w:t xml:space="preserve"> r. (poniedziałek)</w:t>
      </w:r>
      <w:r w:rsidR="00F5320A">
        <w:rPr>
          <w:b/>
        </w:rPr>
        <w:t xml:space="preserve">; </w:t>
      </w:r>
      <w:r w:rsidR="00F5320A" w:rsidRPr="00F5320A">
        <w:t>w drugiej turze termin ten upływa 14 maja 201</w:t>
      </w:r>
      <w:r w:rsidR="003360DF">
        <w:t>5</w:t>
      </w:r>
      <w:r w:rsidR="00F5320A" w:rsidRPr="00F5320A">
        <w:t xml:space="preserve"> r.</w:t>
      </w:r>
    </w:p>
    <w:p w:rsidR="003762F8" w:rsidRDefault="00504274" w:rsidP="00D677E9">
      <w:pPr>
        <w:spacing w:after="0" w:line="240" w:lineRule="auto"/>
        <w:ind w:left="360"/>
        <w:jc w:val="both"/>
      </w:pPr>
      <w:r>
        <w:lastRenderedPageBreak/>
        <w:t xml:space="preserve">Zgłoszenia można dokonać </w:t>
      </w:r>
      <w:r w:rsidR="003762F8">
        <w:t>w jeden z poniższych sposobów:</w:t>
      </w:r>
    </w:p>
    <w:p w:rsidR="00C11D45" w:rsidRDefault="003762F8" w:rsidP="003762F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C11D45">
        <w:rPr>
          <w:u w:val="single"/>
        </w:rPr>
        <w:t>ustnie</w:t>
      </w:r>
      <w:r>
        <w:t>,</w:t>
      </w:r>
    </w:p>
    <w:p w:rsidR="003762F8" w:rsidRDefault="003762F8" w:rsidP="003762F8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C11D45">
        <w:rPr>
          <w:u w:val="single"/>
        </w:rPr>
        <w:t>pisemnie</w:t>
      </w:r>
      <w:r>
        <w:t xml:space="preserve"> pod adres Wydziału Konsularnego Ambasady RP w Sztokholmie</w:t>
      </w:r>
      <w:r w:rsidR="007B0F11">
        <w:t>:</w:t>
      </w:r>
    </w:p>
    <w:p w:rsidR="003762F8" w:rsidRDefault="003762F8" w:rsidP="003762F8">
      <w:pPr>
        <w:pStyle w:val="Akapitzlist"/>
        <w:jc w:val="both"/>
      </w:pPr>
      <w:proofErr w:type="spellStart"/>
      <w:r>
        <w:t>Prästgårdsgatan</w:t>
      </w:r>
      <w:proofErr w:type="spellEnd"/>
      <w:r>
        <w:t xml:space="preserve"> 5</w:t>
      </w:r>
    </w:p>
    <w:p w:rsidR="00C11D45" w:rsidRDefault="003762F8" w:rsidP="00C11D45">
      <w:pPr>
        <w:pStyle w:val="Akapitzlist"/>
        <w:jc w:val="both"/>
      </w:pPr>
      <w:r>
        <w:t xml:space="preserve">172 32 </w:t>
      </w:r>
      <w:proofErr w:type="spellStart"/>
      <w:r>
        <w:t>Sundbyberg</w:t>
      </w:r>
      <w:proofErr w:type="spellEnd"/>
    </w:p>
    <w:p w:rsidR="00C11D45" w:rsidRPr="00C11D45" w:rsidRDefault="003762F8" w:rsidP="00C11D45">
      <w:pPr>
        <w:pStyle w:val="Akapitzlist"/>
        <w:numPr>
          <w:ilvl w:val="0"/>
          <w:numId w:val="3"/>
        </w:numPr>
        <w:jc w:val="both"/>
        <w:rPr>
          <w:lang w:val="en-US"/>
        </w:rPr>
      </w:pPr>
      <w:r>
        <w:t>telefonicznie (46) 8 </w:t>
      </w:r>
      <w:r w:rsidR="00724CE5">
        <w:t xml:space="preserve">50 57 50 </w:t>
      </w:r>
      <w:r w:rsidR="00D20760">
        <w:t>64</w:t>
      </w:r>
    </w:p>
    <w:p w:rsidR="00C11D45" w:rsidRPr="00C11D45" w:rsidRDefault="003762F8" w:rsidP="00C11D45">
      <w:pPr>
        <w:pStyle w:val="Akapitzlist"/>
        <w:numPr>
          <w:ilvl w:val="0"/>
          <w:numId w:val="3"/>
        </w:numPr>
        <w:ind w:left="426" w:firstLine="0"/>
        <w:jc w:val="both"/>
        <w:rPr>
          <w:lang w:val="en-US"/>
        </w:rPr>
      </w:pPr>
      <w:r w:rsidRPr="003762F8">
        <w:t xml:space="preserve">telefaksem: </w:t>
      </w:r>
      <w:r>
        <w:t xml:space="preserve">(46) 8 </w:t>
      </w:r>
      <w:r w:rsidR="00724CE5">
        <w:t>50 57 50 74</w:t>
      </w:r>
      <w:r w:rsidR="00C11D45">
        <w:t xml:space="preserve"> </w:t>
      </w:r>
    </w:p>
    <w:p w:rsidR="00C11D45" w:rsidRPr="00C11D45" w:rsidRDefault="003762F8" w:rsidP="00C11D45">
      <w:pPr>
        <w:pStyle w:val="Akapitzlist"/>
        <w:numPr>
          <w:ilvl w:val="0"/>
          <w:numId w:val="3"/>
        </w:numPr>
        <w:ind w:left="426" w:firstLine="0"/>
        <w:jc w:val="both"/>
        <w:rPr>
          <w:rStyle w:val="Pogrubienie"/>
          <w:b w:val="0"/>
          <w:bCs w:val="0"/>
          <w:lang w:val="en-US"/>
        </w:rPr>
      </w:pPr>
      <w:r w:rsidRPr="00C11D45">
        <w:rPr>
          <w:lang w:val="en-US"/>
        </w:rPr>
        <w:t xml:space="preserve">e-mail: </w:t>
      </w:r>
      <w:hyperlink r:id="rId6" w:history="1">
        <w:r w:rsidRPr="00C11D45">
          <w:rPr>
            <w:rStyle w:val="Hipercze"/>
            <w:lang w:val="en-US"/>
          </w:rPr>
          <w:t>sztokholm.amb.wk@msz.gov.pl</w:t>
        </w:r>
      </w:hyperlink>
      <w:r w:rsidRPr="00C11D45">
        <w:rPr>
          <w:rStyle w:val="Pogrubienie"/>
          <w:color w:val="4F81BD" w:themeColor="accent1"/>
          <w:lang w:val="en-US"/>
        </w:rPr>
        <w:t xml:space="preserve"> </w:t>
      </w:r>
    </w:p>
    <w:p w:rsidR="00C11D45" w:rsidRPr="00C11D45" w:rsidRDefault="00C11D45" w:rsidP="00C11D45">
      <w:pPr>
        <w:pStyle w:val="Akapitzlist"/>
        <w:numPr>
          <w:ilvl w:val="0"/>
          <w:numId w:val="3"/>
        </w:numPr>
        <w:ind w:left="426" w:firstLine="0"/>
        <w:jc w:val="both"/>
        <w:rPr>
          <w:rStyle w:val="Pogrubienie"/>
          <w:b w:val="0"/>
          <w:bCs w:val="0"/>
        </w:rPr>
      </w:pPr>
      <w:r w:rsidRPr="00C11D45">
        <w:rPr>
          <w:rStyle w:val="Pogrubienie"/>
          <w:b w:val="0"/>
          <w:bCs w:val="0"/>
        </w:rPr>
        <w:t>elektronicznie za pośrednictwem strony:</w:t>
      </w:r>
    </w:p>
    <w:p w:rsidR="00C11D45" w:rsidRPr="00C11D45" w:rsidRDefault="00C11D45" w:rsidP="00C11D45">
      <w:pPr>
        <w:pStyle w:val="Akapitzlist"/>
        <w:ind w:left="426"/>
        <w:jc w:val="both"/>
        <w:rPr>
          <w:rStyle w:val="Pogrubienie"/>
          <w:b w:val="0"/>
          <w:bCs w:val="0"/>
          <w:color w:val="0070C0"/>
        </w:rPr>
      </w:pPr>
      <w:r w:rsidRPr="00C11D45">
        <w:rPr>
          <w:rStyle w:val="Pogrubienie"/>
          <w:b w:val="0"/>
          <w:bCs w:val="0"/>
          <w:color w:val="0070C0"/>
        </w:rPr>
        <w:t xml:space="preserve">ewybory.msz.gov.pl </w:t>
      </w:r>
      <w:r w:rsidRPr="00C11D45">
        <w:rPr>
          <w:rStyle w:val="Pogrubienie"/>
          <w:b w:val="0"/>
          <w:bCs w:val="0"/>
        </w:rPr>
        <w:t xml:space="preserve">lub </w:t>
      </w:r>
      <w:r w:rsidRPr="00C11D45">
        <w:rPr>
          <w:rStyle w:val="Pogrubienie"/>
          <w:b w:val="0"/>
          <w:bCs w:val="0"/>
          <w:color w:val="0070C0"/>
        </w:rPr>
        <w:t>e-wybory.msz.gov.pl</w:t>
      </w:r>
    </w:p>
    <w:p w:rsidR="00C11D45" w:rsidRDefault="00C11D45" w:rsidP="00C11D45">
      <w:pPr>
        <w:pStyle w:val="Akapitzlist"/>
        <w:ind w:left="426"/>
        <w:jc w:val="both"/>
        <w:rPr>
          <w:rStyle w:val="Pogrubienie"/>
          <w:b w:val="0"/>
          <w:bCs w:val="0"/>
        </w:rPr>
      </w:pPr>
    </w:p>
    <w:p w:rsidR="000D003E" w:rsidRPr="00C11D45" w:rsidRDefault="00C11D45" w:rsidP="00C11D45">
      <w:pPr>
        <w:pStyle w:val="Akapitzlist"/>
        <w:ind w:left="426"/>
        <w:jc w:val="both"/>
        <w:rPr>
          <w:rStyle w:val="Pogrubienie"/>
          <w:bCs w:val="0"/>
          <w:sz w:val="24"/>
          <w:szCs w:val="24"/>
          <w:u w:val="single"/>
        </w:rPr>
      </w:pPr>
      <w:r w:rsidRPr="00C11D45">
        <w:rPr>
          <w:rStyle w:val="Pogrubienie"/>
          <w:bCs w:val="0"/>
          <w:sz w:val="24"/>
          <w:szCs w:val="24"/>
          <w:u w:val="single"/>
        </w:rPr>
        <w:t xml:space="preserve">Polecamy Państwu szczególnie tę ostatnią formę rejestracji, jako najwygodniejszą </w:t>
      </w:r>
      <w:r w:rsidR="00F029B8">
        <w:rPr>
          <w:rStyle w:val="Pogrubienie"/>
          <w:bCs w:val="0"/>
          <w:sz w:val="24"/>
          <w:szCs w:val="24"/>
          <w:u w:val="single"/>
        </w:rPr>
        <w:br/>
      </w:r>
      <w:bookmarkStart w:id="0" w:name="_GoBack"/>
      <w:bookmarkEnd w:id="0"/>
      <w:r w:rsidRPr="00C11D45">
        <w:rPr>
          <w:rStyle w:val="Pogrubienie"/>
          <w:bCs w:val="0"/>
          <w:sz w:val="24"/>
          <w:szCs w:val="24"/>
          <w:u w:val="single"/>
        </w:rPr>
        <w:t>i najbardziej</w:t>
      </w:r>
      <w:r>
        <w:rPr>
          <w:rStyle w:val="Pogrubienie"/>
          <w:bCs w:val="0"/>
          <w:sz w:val="24"/>
          <w:szCs w:val="24"/>
          <w:u w:val="single"/>
        </w:rPr>
        <w:t xml:space="preserve"> </w:t>
      </w:r>
      <w:r w:rsidRPr="00C11D45">
        <w:rPr>
          <w:rStyle w:val="Pogrubienie"/>
          <w:bCs w:val="0"/>
          <w:sz w:val="24"/>
          <w:szCs w:val="24"/>
          <w:u w:val="single"/>
        </w:rPr>
        <w:t>efektywną!</w:t>
      </w:r>
    </w:p>
    <w:p w:rsidR="00C11D45" w:rsidRPr="00C11D45" w:rsidRDefault="00C11D45" w:rsidP="00C11D45">
      <w:pPr>
        <w:pStyle w:val="Akapitzlist"/>
        <w:ind w:left="426"/>
        <w:jc w:val="both"/>
        <w:rPr>
          <w:rStyle w:val="Pogrubienie"/>
          <w:bCs w:val="0"/>
          <w:u w:val="single"/>
        </w:rPr>
      </w:pPr>
    </w:p>
    <w:p w:rsidR="00322B18" w:rsidRDefault="003C419A" w:rsidP="000D003E">
      <w:pPr>
        <w:pStyle w:val="Akapitzlist"/>
        <w:ind w:left="426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</w:t>
      </w:r>
      <w:r w:rsidR="00322B18">
        <w:rPr>
          <w:rStyle w:val="Pogrubienie"/>
          <w:b w:val="0"/>
          <w:bCs w:val="0"/>
        </w:rPr>
        <w:t>głoszenie musi zawierać następujące informacje:</w:t>
      </w:r>
    </w:p>
    <w:p w:rsidR="00322B18" w:rsidRPr="00322B18" w:rsidRDefault="00322B18" w:rsidP="007E5A6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22B18">
        <w:rPr>
          <w:rFonts w:eastAsia="Calibri" w:cs="Times New Roman"/>
        </w:rPr>
        <w:t>imię (imiona) i nazwisko;</w:t>
      </w:r>
    </w:p>
    <w:p w:rsidR="00322B18" w:rsidRPr="00322B18" w:rsidRDefault="00322B18" w:rsidP="007E5A6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22B18">
        <w:rPr>
          <w:rFonts w:eastAsia="Calibri" w:cs="Times New Roman"/>
        </w:rPr>
        <w:t>imię ojca;</w:t>
      </w:r>
    </w:p>
    <w:p w:rsidR="00322B18" w:rsidRPr="00322B18" w:rsidRDefault="00322B18" w:rsidP="007E5A6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22B18">
        <w:rPr>
          <w:rFonts w:eastAsia="Calibri" w:cs="Times New Roman"/>
        </w:rPr>
        <w:t>datę urodzenia;</w:t>
      </w:r>
    </w:p>
    <w:p w:rsidR="00322B18" w:rsidRPr="00322B18" w:rsidRDefault="00322B18" w:rsidP="007E5A6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22B18">
        <w:rPr>
          <w:rFonts w:eastAsia="Calibri" w:cs="Times New Roman"/>
        </w:rPr>
        <w:t>numer PESEL;</w:t>
      </w:r>
    </w:p>
    <w:p w:rsidR="00322B18" w:rsidRPr="00322B18" w:rsidRDefault="00322B18" w:rsidP="007E5A6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22B18">
        <w:rPr>
          <w:rFonts w:eastAsia="Calibri" w:cs="Times New Roman"/>
        </w:rPr>
        <w:t>miejsce pobytu wyborcy za granicą;</w:t>
      </w:r>
    </w:p>
    <w:p w:rsidR="00322B18" w:rsidRPr="00322B18" w:rsidRDefault="00322B18" w:rsidP="007E5A6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22B18">
        <w:rPr>
          <w:rFonts w:eastAsia="Calibri" w:cs="Times New Roman"/>
        </w:rPr>
        <w:t>numer ważnego polskiego paszportu lub dowodu osobistego</w:t>
      </w:r>
      <w:r w:rsidR="005114C9">
        <w:rPr>
          <w:rFonts w:eastAsia="Calibri" w:cs="Times New Roman"/>
        </w:rPr>
        <w:t xml:space="preserve"> </w:t>
      </w:r>
      <w:r w:rsidRPr="00322B18">
        <w:rPr>
          <w:rFonts w:eastAsia="Calibri" w:cs="Times New Roman"/>
        </w:rPr>
        <w:t>oraz numer i datę jego wydania;</w:t>
      </w:r>
    </w:p>
    <w:p w:rsidR="00322B18" w:rsidRDefault="00322B18" w:rsidP="007E5A6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22B18">
        <w:rPr>
          <w:rFonts w:eastAsia="Calibri" w:cs="Times New Roman"/>
        </w:rPr>
        <w:t>miejsce wpisania wyborcy do rejestru wyborców (w przypadku wyborców czasowo przebywających za granicą);</w:t>
      </w:r>
    </w:p>
    <w:p w:rsidR="007E5A6E" w:rsidRDefault="007E5A6E" w:rsidP="007E5A6E">
      <w:pPr>
        <w:spacing w:after="0" w:line="240" w:lineRule="auto"/>
        <w:ind w:left="360"/>
        <w:contextualSpacing/>
        <w:jc w:val="both"/>
        <w:rPr>
          <w:rFonts w:eastAsia="Calibri" w:cs="Times New Roman"/>
        </w:rPr>
      </w:pPr>
    </w:p>
    <w:p w:rsidR="00504274" w:rsidRPr="00322B18" w:rsidRDefault="00504274" w:rsidP="00504274">
      <w:pPr>
        <w:spacing w:after="0" w:line="360" w:lineRule="auto"/>
        <w:contextualSpacing/>
        <w:jc w:val="both"/>
        <w:rPr>
          <w:rFonts w:eastAsia="Calibri" w:cs="Times New Roman"/>
          <w:b/>
          <w:u w:val="single"/>
        </w:rPr>
      </w:pPr>
      <w:r w:rsidRPr="00504274">
        <w:rPr>
          <w:rFonts w:eastAsia="Calibri" w:cs="Times New Roman"/>
          <w:b/>
          <w:u w:val="single"/>
        </w:rPr>
        <w:t>W przypadku</w:t>
      </w:r>
      <w:r w:rsidR="004B0805">
        <w:rPr>
          <w:rFonts w:eastAsia="Calibri" w:cs="Times New Roman"/>
          <w:b/>
          <w:u w:val="single"/>
        </w:rPr>
        <w:t xml:space="preserve"> osób chcących wziąć udział w gł</w:t>
      </w:r>
      <w:r w:rsidRPr="00504274">
        <w:rPr>
          <w:rFonts w:eastAsia="Calibri" w:cs="Times New Roman"/>
          <w:b/>
          <w:u w:val="single"/>
        </w:rPr>
        <w:t>osowaniu korespondencyjnym dodatkowo</w:t>
      </w:r>
      <w:r w:rsidRPr="00504274">
        <w:rPr>
          <w:rFonts w:eastAsia="Calibri" w:cs="Times New Roman"/>
          <w:b/>
        </w:rPr>
        <w:t>:</w:t>
      </w:r>
    </w:p>
    <w:p w:rsidR="00322B18" w:rsidRDefault="00322B18" w:rsidP="007E5A6E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Calibri" w:cs="Times New Roman"/>
        </w:rPr>
      </w:pPr>
      <w:r w:rsidRPr="00322B18">
        <w:rPr>
          <w:rFonts w:eastAsia="Calibri" w:cs="Times New Roman"/>
        </w:rPr>
        <w:t>oznaczenie adresu, na który ma zostać wysłany pakiet wyborczy (w obrębie okręgu konsularnego).</w:t>
      </w:r>
    </w:p>
    <w:p w:rsidR="00322B18" w:rsidRDefault="00322B18" w:rsidP="00322B18">
      <w:pPr>
        <w:jc w:val="both"/>
        <w:rPr>
          <w:rStyle w:val="Pogrubienie"/>
          <w:b w:val="0"/>
          <w:bCs w:val="0"/>
        </w:rPr>
      </w:pPr>
    </w:p>
    <w:p w:rsidR="00D677E9" w:rsidRDefault="00D677E9" w:rsidP="000A638C">
      <w:pPr>
        <w:spacing w:after="0"/>
        <w:jc w:val="both"/>
        <w:rPr>
          <w:rStyle w:val="Pogrubienie"/>
          <w:b w:val="0"/>
          <w:bCs w:val="0"/>
        </w:rPr>
      </w:pPr>
      <w:r w:rsidRPr="008D6CD9">
        <w:rPr>
          <w:rStyle w:val="Pogrubienie"/>
          <w:bCs w:val="0"/>
          <w:color w:val="FF0000"/>
        </w:rPr>
        <w:t>BARDZO WAŻNE:</w:t>
      </w:r>
      <w:r w:rsidRPr="008D6CD9">
        <w:rPr>
          <w:rStyle w:val="Pogrubienie"/>
          <w:b w:val="0"/>
          <w:bCs w:val="0"/>
          <w:color w:val="FF0000"/>
        </w:rPr>
        <w:t xml:space="preserve"> </w:t>
      </w:r>
      <w:r>
        <w:rPr>
          <w:rStyle w:val="Pogrubienie"/>
          <w:b w:val="0"/>
          <w:bCs w:val="0"/>
        </w:rPr>
        <w:t>Przypominamy, że zgodnie z przepisami Kodeksu wyborczego złożone przed dniem pierwszego głosowania:</w:t>
      </w:r>
    </w:p>
    <w:p w:rsidR="00D677E9" w:rsidRDefault="00D677E9" w:rsidP="000A638C">
      <w:pPr>
        <w:spacing w:after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- zgłoszenie zamiaru głosowania korespondencyjnego;</w:t>
      </w:r>
    </w:p>
    <w:p w:rsidR="00D677E9" w:rsidRDefault="00D677E9" w:rsidP="000A638C">
      <w:pPr>
        <w:spacing w:after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- zgłoszenie </w:t>
      </w:r>
      <w:proofErr w:type="spellStart"/>
      <w:r>
        <w:rPr>
          <w:rStyle w:val="Pogrubienie"/>
          <w:b w:val="0"/>
          <w:bCs w:val="0"/>
        </w:rPr>
        <w:t>ws</w:t>
      </w:r>
      <w:proofErr w:type="spellEnd"/>
      <w:r>
        <w:rPr>
          <w:rStyle w:val="Pogrubienie"/>
          <w:b w:val="0"/>
          <w:bCs w:val="0"/>
        </w:rPr>
        <w:t xml:space="preserve"> wpisania do spisu wyborców sporządzonego przez konsula;</w:t>
      </w:r>
    </w:p>
    <w:p w:rsidR="00D677E9" w:rsidRDefault="00D677E9" w:rsidP="000A638C">
      <w:pPr>
        <w:spacing w:after="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- wniosek o wydanie zaświadczenia o prawie do głosowania, </w:t>
      </w:r>
    </w:p>
    <w:p w:rsidR="00D677E9" w:rsidRPr="00D677E9" w:rsidRDefault="00D677E9" w:rsidP="000A638C">
      <w:pPr>
        <w:spacing w:after="0"/>
        <w:jc w:val="both"/>
        <w:rPr>
          <w:rStyle w:val="Pogrubienie"/>
          <w:bCs w:val="0"/>
        </w:rPr>
      </w:pPr>
      <w:r>
        <w:rPr>
          <w:rStyle w:val="Pogrubienie"/>
          <w:bCs w:val="0"/>
        </w:rPr>
        <w:t>dotyczą zarówno pierwszego głosowania, jak i ewentualnego ponownego gł</w:t>
      </w:r>
      <w:r w:rsidR="00016398">
        <w:rPr>
          <w:rStyle w:val="Pogrubienie"/>
          <w:bCs w:val="0"/>
        </w:rPr>
        <w:t>osowania w wyborach Prezydenta R</w:t>
      </w:r>
      <w:r>
        <w:rPr>
          <w:rStyle w:val="Pogrubienie"/>
          <w:bCs w:val="0"/>
        </w:rPr>
        <w:t>zeczypospolitej Polskiej.</w:t>
      </w:r>
    </w:p>
    <w:p w:rsidR="00D677E9" w:rsidRDefault="00D47C37" w:rsidP="00D677E9">
      <w:pPr>
        <w:spacing w:after="0" w:line="24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Oznacza to, że:</w:t>
      </w:r>
    </w:p>
    <w:p w:rsidR="00D47C37" w:rsidRDefault="007D3E4E" w:rsidP="00D47C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</w:t>
      </w:r>
      <w:r w:rsidR="00D47C37" w:rsidRPr="00D47C37">
        <w:rPr>
          <w:rStyle w:val="Pogrubienie"/>
          <w:b w:val="0"/>
          <w:bCs w:val="0"/>
        </w:rPr>
        <w:t xml:space="preserve">yborca, który przed dniem pierwszego głosowania dokonał zgłoszenia zamiaru </w:t>
      </w:r>
      <w:r w:rsidR="00D47C37">
        <w:rPr>
          <w:rStyle w:val="Pogrubienie"/>
          <w:b w:val="0"/>
          <w:bCs w:val="0"/>
        </w:rPr>
        <w:t xml:space="preserve">głosowania </w:t>
      </w:r>
      <w:r w:rsidR="00D47C37" w:rsidRPr="00D47C37">
        <w:rPr>
          <w:rStyle w:val="Pogrubienie"/>
          <w:b w:val="0"/>
          <w:bCs w:val="0"/>
        </w:rPr>
        <w:t xml:space="preserve">korespondencyjnego, również w przypadku ewentualnego ponownego głosowania będzie głosował korespondencyjnie. </w:t>
      </w:r>
      <w:r w:rsidR="00D47C37" w:rsidRPr="00D47C37">
        <w:rPr>
          <w:rStyle w:val="Pogrubienie"/>
          <w:bCs w:val="0"/>
        </w:rPr>
        <w:t>Konsul prześle mu pakiet wyborczy na ten sam adres, na który przesłał pakiet wyborczy przed pierwszym głosowaniem. Nie ma możliwości zmiany adresu.</w:t>
      </w:r>
      <w:r w:rsidR="008D6CD9">
        <w:rPr>
          <w:rStyle w:val="Pogrubienie"/>
          <w:bCs w:val="0"/>
        </w:rPr>
        <w:t xml:space="preserve"> </w:t>
      </w:r>
      <w:r w:rsidR="008D6CD9">
        <w:rPr>
          <w:rStyle w:val="Pogrubienie"/>
          <w:b w:val="0"/>
          <w:bCs w:val="0"/>
        </w:rPr>
        <w:t>Wyborca może zrezygnować z głosowania korespondencyjnego. W tym celu powinien wziąć zaświadczenie o prawie do głosowania. Wniosek w tej sprawie wyborca powinien złożyć konsulowi, któremu zgłosił zamiar głosowania korespondencyjnego. Złożenie wniosku powinno nastąpić przed wysłaniem przez konsula pakietu korespondencyjnego, lub po tym terminie, jeżeli wyborca zwróci pakiet wyborczy w stanie nienaruszonym.</w:t>
      </w:r>
    </w:p>
    <w:p w:rsidR="00731394" w:rsidRPr="00731394" w:rsidRDefault="007D3E4E" w:rsidP="00D47C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Pogrubienie"/>
          <w:bCs w:val="0"/>
        </w:rPr>
      </w:pPr>
      <w:r w:rsidRPr="00731394">
        <w:rPr>
          <w:rStyle w:val="Pogrubienie"/>
          <w:b w:val="0"/>
          <w:bCs w:val="0"/>
        </w:rPr>
        <w:lastRenderedPageBreak/>
        <w:t>w</w:t>
      </w:r>
      <w:r w:rsidR="00D47C37" w:rsidRPr="00731394">
        <w:rPr>
          <w:rStyle w:val="Pogrubienie"/>
          <w:b w:val="0"/>
          <w:bCs w:val="0"/>
        </w:rPr>
        <w:t>yborca, który przed dniem pierwszego głosowania dokonał zgłoszenie w sprawie wpisania do spisu wyborców sporządzanego przez konsula</w:t>
      </w:r>
      <w:r w:rsidRPr="00731394">
        <w:rPr>
          <w:rStyle w:val="Pogrubienie"/>
          <w:b w:val="0"/>
          <w:bCs w:val="0"/>
        </w:rPr>
        <w:t>,</w:t>
      </w:r>
      <w:r w:rsidR="00D47C37" w:rsidRPr="00731394">
        <w:rPr>
          <w:rStyle w:val="Pogrubienie"/>
          <w:b w:val="0"/>
          <w:bCs w:val="0"/>
        </w:rPr>
        <w:t xml:space="preserve"> będzie ujęty w tym spisie wyborców również w przypadku ewentualnego ponownego głosowania. </w:t>
      </w:r>
      <w:r w:rsidR="00D47C37" w:rsidRPr="00731394">
        <w:rPr>
          <w:rStyle w:val="Pogrubienie"/>
          <w:bCs w:val="0"/>
        </w:rPr>
        <w:t>Nie ma możliwości kolejnego wyboru obwodu głosowania.</w:t>
      </w:r>
      <w:r w:rsidR="00D47C37" w:rsidRPr="00731394">
        <w:rPr>
          <w:rStyle w:val="Pogrubienie"/>
          <w:b w:val="0"/>
          <w:bCs w:val="0"/>
        </w:rPr>
        <w:t xml:space="preserve"> Wyborca, który w ponownym głosowaniu będzie chciał głosować w innym obwodzie głosowania</w:t>
      </w:r>
      <w:r w:rsidRPr="00731394">
        <w:rPr>
          <w:rStyle w:val="Pogrubienie"/>
          <w:b w:val="0"/>
          <w:bCs w:val="0"/>
        </w:rPr>
        <w:t xml:space="preserve">,  w tym także w odwodzie </w:t>
      </w:r>
      <w:r w:rsidR="00D47C37" w:rsidRPr="00731394">
        <w:rPr>
          <w:rStyle w:val="Pogrubienie"/>
          <w:b w:val="0"/>
          <w:bCs w:val="0"/>
        </w:rPr>
        <w:t xml:space="preserve"> </w:t>
      </w:r>
      <w:r w:rsidRPr="00731394">
        <w:rPr>
          <w:rStyle w:val="Pogrubienie"/>
          <w:b w:val="0"/>
          <w:bCs w:val="0"/>
        </w:rPr>
        <w:t xml:space="preserve">właściwym dla swojego miejsca zamieszkania, </w:t>
      </w:r>
      <w:r w:rsidR="00D47C37" w:rsidRPr="00731394">
        <w:rPr>
          <w:rStyle w:val="Pogrubienie"/>
          <w:b w:val="0"/>
          <w:bCs w:val="0"/>
        </w:rPr>
        <w:t>musi wziąć zaświadczenie o prawie do głosowania. Wniosek w tej sprawie wyborca powinien złożyć konsulowi, któremu dokonał zgłoszenia w sprawie wpisania do spisu wyborców.</w:t>
      </w:r>
    </w:p>
    <w:p w:rsidR="00D47C37" w:rsidRPr="00731394" w:rsidRDefault="007D3E4E" w:rsidP="00D47C37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Pogrubienie"/>
          <w:bCs w:val="0"/>
        </w:rPr>
      </w:pPr>
      <w:r w:rsidRPr="00731394">
        <w:rPr>
          <w:rStyle w:val="Pogrubienie"/>
          <w:b w:val="0"/>
          <w:bCs w:val="0"/>
        </w:rPr>
        <w:t>w</w:t>
      </w:r>
      <w:r w:rsidR="00D47C37" w:rsidRPr="00731394">
        <w:rPr>
          <w:rStyle w:val="Pogrubienie"/>
          <w:b w:val="0"/>
          <w:bCs w:val="0"/>
        </w:rPr>
        <w:t xml:space="preserve">yborca, który przed dniem pierwszego głosowania złożył wniosek o wydanie zaświadczenia o prawie głosowania, otrzyma dwa zaświadczenia: zaświadczenie o prawie do głosowania w dniu pierwszego głosowania oraz zaświadczenie o prawie do głosowania w dniu ponownego głosowania. </w:t>
      </w:r>
      <w:r w:rsidR="00D47C37" w:rsidRPr="00731394">
        <w:rPr>
          <w:rStyle w:val="Pogrubienie"/>
          <w:bCs w:val="0"/>
        </w:rPr>
        <w:t>W przypadku utraty zaświadczenia, niezależnie od przyczyny, nie będzie możliwe otrzymanie kolejnego zaświadczenia, ani wzięcie udziału w głosowaniu w obwodzie właściwym dla miejsca stałego zamieszkania.</w:t>
      </w:r>
    </w:p>
    <w:p w:rsidR="00D677E9" w:rsidRDefault="00D677E9" w:rsidP="00D677E9">
      <w:pPr>
        <w:spacing w:after="0" w:line="240" w:lineRule="auto"/>
        <w:jc w:val="both"/>
        <w:rPr>
          <w:rStyle w:val="Pogrubienie"/>
          <w:b w:val="0"/>
          <w:bCs w:val="0"/>
        </w:rPr>
      </w:pPr>
    </w:p>
    <w:p w:rsidR="003A41D0" w:rsidRDefault="003A41D0" w:rsidP="003A41D0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Zaświadczenie o prawie do głosowania:</w:t>
      </w:r>
    </w:p>
    <w:p w:rsidR="003762F8" w:rsidRPr="003A41D0" w:rsidRDefault="003A41D0" w:rsidP="003A41D0">
      <w:pPr>
        <w:jc w:val="both"/>
      </w:pPr>
      <w:r w:rsidRPr="003A41D0">
        <w:t xml:space="preserve">Wyborca, który został wpisany przez konsula do spisu wyborców może zgłosić, </w:t>
      </w:r>
      <w:r w:rsidR="00BC0B5F" w:rsidRPr="00BC0B5F">
        <w:rPr>
          <w:b/>
          <w:u w:val="single"/>
        </w:rPr>
        <w:t>NAJPÓŹNIEJ</w:t>
      </w:r>
      <w:r w:rsidRPr="003A41D0">
        <w:t xml:space="preserve"> w </w:t>
      </w:r>
      <w:r w:rsidRPr="003A41D0">
        <w:rPr>
          <w:b/>
        </w:rPr>
        <w:t>2. dniu</w:t>
      </w:r>
      <w:r w:rsidRPr="003A41D0">
        <w:t xml:space="preserve"> przed dniem wyborów, tj. </w:t>
      </w:r>
      <w:r w:rsidR="009175B3">
        <w:rPr>
          <w:b/>
        </w:rPr>
        <w:t>8</w:t>
      </w:r>
      <w:r w:rsidRPr="003A41D0">
        <w:rPr>
          <w:b/>
        </w:rPr>
        <w:t xml:space="preserve"> maja,</w:t>
      </w:r>
      <w:r w:rsidRPr="003A41D0">
        <w:t xml:space="preserve"> chęć uzyskania zaświadczenia o prawie do głosowania, które umożliwi mu oddanie głosu </w:t>
      </w:r>
      <w:r w:rsidRPr="00BC0B5F">
        <w:rPr>
          <w:u w:val="single"/>
        </w:rPr>
        <w:t>w dowolnym</w:t>
      </w:r>
      <w:r w:rsidRPr="003A41D0">
        <w:t xml:space="preserve"> obwodzie do głosowania w kraju lub za granicą.</w:t>
      </w:r>
      <w:r w:rsidR="003762F8" w:rsidRPr="003A41D0">
        <w:rPr>
          <w:rStyle w:val="Pogrubienie"/>
          <w:color w:val="000000"/>
        </w:rPr>
        <w:t xml:space="preserve"> </w:t>
      </w:r>
    </w:p>
    <w:p w:rsidR="00E130C2" w:rsidRPr="003A41D0" w:rsidRDefault="003A41D0" w:rsidP="003A41D0">
      <w:pPr>
        <w:jc w:val="both"/>
      </w:pPr>
      <w:r w:rsidRPr="003A41D0">
        <w:t>Wyborca może odebrać zaświadczenie, o którym mowa powyżej, osobiście lub przez upoważnioną pisemnie osobę. W szczególnie uzasadnionych przypadkach, można wysłać wyborcy zaświadczenie listem poleconym.</w:t>
      </w:r>
    </w:p>
    <w:p w:rsidR="00EC64AA" w:rsidRDefault="00EC64AA" w:rsidP="00E130C2">
      <w:pPr>
        <w:jc w:val="both"/>
      </w:pPr>
    </w:p>
    <w:p w:rsidR="00E130C2" w:rsidRPr="00322B18" w:rsidRDefault="00E130C2" w:rsidP="00E130C2">
      <w:pPr>
        <w:jc w:val="both"/>
      </w:pPr>
    </w:p>
    <w:sectPr w:rsidR="00E130C2" w:rsidRPr="00322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8DC"/>
    <w:multiLevelType w:val="hybridMultilevel"/>
    <w:tmpl w:val="9EA01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9354F"/>
    <w:multiLevelType w:val="hybridMultilevel"/>
    <w:tmpl w:val="A4C80A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E59AE"/>
    <w:multiLevelType w:val="hybridMultilevel"/>
    <w:tmpl w:val="181E8C0E"/>
    <w:lvl w:ilvl="0" w:tplc="6CE0378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228EB"/>
    <w:multiLevelType w:val="hybridMultilevel"/>
    <w:tmpl w:val="1188E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12B66"/>
    <w:multiLevelType w:val="hybridMultilevel"/>
    <w:tmpl w:val="04720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E6D91"/>
    <w:multiLevelType w:val="hybridMultilevel"/>
    <w:tmpl w:val="3EC22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4D"/>
    <w:rsid w:val="0000093A"/>
    <w:rsid w:val="00016398"/>
    <w:rsid w:val="00073FF0"/>
    <w:rsid w:val="000A638C"/>
    <w:rsid w:val="000D003E"/>
    <w:rsid w:val="00107A9F"/>
    <w:rsid w:val="00257003"/>
    <w:rsid w:val="00302301"/>
    <w:rsid w:val="00322B18"/>
    <w:rsid w:val="003360DF"/>
    <w:rsid w:val="003709AD"/>
    <w:rsid w:val="003762F8"/>
    <w:rsid w:val="003A41D0"/>
    <w:rsid w:val="003C419A"/>
    <w:rsid w:val="003D79F6"/>
    <w:rsid w:val="003F0659"/>
    <w:rsid w:val="004B0805"/>
    <w:rsid w:val="004B22F1"/>
    <w:rsid w:val="004B2CCB"/>
    <w:rsid w:val="004E3846"/>
    <w:rsid w:val="00504274"/>
    <w:rsid w:val="005114C9"/>
    <w:rsid w:val="00591377"/>
    <w:rsid w:val="00634F29"/>
    <w:rsid w:val="006354D1"/>
    <w:rsid w:val="00666E53"/>
    <w:rsid w:val="00724CE5"/>
    <w:rsid w:val="00731394"/>
    <w:rsid w:val="00732970"/>
    <w:rsid w:val="007A4A6D"/>
    <w:rsid w:val="007B0F11"/>
    <w:rsid w:val="007D3E4E"/>
    <w:rsid w:val="007E5A6E"/>
    <w:rsid w:val="007F624D"/>
    <w:rsid w:val="00847B56"/>
    <w:rsid w:val="008D6CD9"/>
    <w:rsid w:val="009175B3"/>
    <w:rsid w:val="00AF03CA"/>
    <w:rsid w:val="00B25280"/>
    <w:rsid w:val="00B31C69"/>
    <w:rsid w:val="00B36F33"/>
    <w:rsid w:val="00B9643F"/>
    <w:rsid w:val="00BC0B5F"/>
    <w:rsid w:val="00C11D45"/>
    <w:rsid w:val="00D20760"/>
    <w:rsid w:val="00D47C37"/>
    <w:rsid w:val="00D677E9"/>
    <w:rsid w:val="00D71A6F"/>
    <w:rsid w:val="00D814CB"/>
    <w:rsid w:val="00DC7161"/>
    <w:rsid w:val="00E130C2"/>
    <w:rsid w:val="00EC64AA"/>
    <w:rsid w:val="00F029B8"/>
    <w:rsid w:val="00F32603"/>
    <w:rsid w:val="00F5320A"/>
    <w:rsid w:val="00F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24D"/>
    <w:pPr>
      <w:ind w:left="720"/>
      <w:contextualSpacing/>
    </w:pPr>
  </w:style>
  <w:style w:type="table" w:styleId="Tabela-Siatka">
    <w:name w:val="Table Grid"/>
    <w:basedOn w:val="Standardowy"/>
    <w:uiPriority w:val="59"/>
    <w:rsid w:val="007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62F8"/>
    <w:rPr>
      <w:strike w:val="0"/>
      <w:dstrike w:val="0"/>
      <w:color w:val="0000FF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3762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24D"/>
    <w:pPr>
      <w:ind w:left="720"/>
      <w:contextualSpacing/>
    </w:pPr>
  </w:style>
  <w:style w:type="table" w:styleId="Tabela-Siatka">
    <w:name w:val="Table Grid"/>
    <w:basedOn w:val="Standardowy"/>
    <w:uiPriority w:val="59"/>
    <w:rsid w:val="007F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62F8"/>
    <w:rPr>
      <w:strike w:val="0"/>
      <w:dstrike w:val="0"/>
      <w:color w:val="0000FF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376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tokholm.amb.wk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Grodecki Bartosz</dc:creator>
  <cp:lastModifiedBy>Sośnicka Barbara</cp:lastModifiedBy>
  <cp:revision>47</cp:revision>
  <cp:lastPrinted>2014-04-25T13:34:00Z</cp:lastPrinted>
  <dcterms:created xsi:type="dcterms:W3CDTF">2015-02-18T10:55:00Z</dcterms:created>
  <dcterms:modified xsi:type="dcterms:W3CDTF">2015-04-08T09:28:00Z</dcterms:modified>
</cp:coreProperties>
</file>